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  <w:r w:rsidRPr="00824F17">
        <w:rPr>
          <w:rFonts w:ascii="Calibri" w:hAnsi="Calibri" w:cs="Segoe UI"/>
          <w:sz w:val="22"/>
          <w:szCs w:val="22"/>
        </w:rPr>
        <w:t xml:space="preserve">Znak sprawy: </w:t>
      </w:r>
      <w:r w:rsidR="00E813C7">
        <w:rPr>
          <w:rFonts w:cs="Arial"/>
        </w:rPr>
        <w:t>KG.272.02.01.2022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5749E7" w:rsidP="00254BBA">
            <w:pPr>
              <w:pStyle w:val="Tekstprzypisudolnego"/>
              <w:spacing w:after="4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b/>
              </w:rPr>
              <w:t xml:space="preserve">Remont 6 </w:t>
            </w:r>
            <w:r w:rsidR="00E32AFC" w:rsidRPr="006B0E8D">
              <w:rPr>
                <w:b/>
              </w:rPr>
              <w:t>łazienek</w:t>
            </w:r>
            <w:r w:rsidR="009658F9">
              <w:rPr>
                <w:b/>
              </w:rPr>
              <w:t>,</w:t>
            </w:r>
            <w:r w:rsidR="00E32AFC" w:rsidRPr="006B0E8D">
              <w:rPr>
                <w:b/>
              </w:rPr>
              <w:t xml:space="preserve"> w tym jedna łazienka na parterze dostosowana dla potrzeb osób niepełnosprawnych</w:t>
            </w:r>
            <w:r w:rsidR="009658F9">
              <w:rPr>
                <w:b/>
              </w:rPr>
              <w:t>,</w:t>
            </w:r>
            <w:r w:rsidR="00E32AFC" w:rsidRPr="006B0E8D">
              <w:rPr>
                <w:b/>
              </w:rPr>
              <w:t xml:space="preserve"> w budynku szkoły</w:t>
            </w:r>
            <w:r w:rsidR="009658F9">
              <w:rPr>
                <w:b/>
              </w:rPr>
              <w:t xml:space="preserve"> na pionie od strony windy w </w:t>
            </w:r>
            <w:proofErr w:type="spellStart"/>
            <w:r w:rsidR="009658F9">
              <w:rPr>
                <w:b/>
              </w:rPr>
              <w:t>ZSiP</w:t>
            </w:r>
            <w:proofErr w:type="spellEnd"/>
            <w:r w:rsidR="009658F9">
              <w:rPr>
                <w:b/>
              </w:rPr>
              <w:t xml:space="preserve"> CNS</w:t>
            </w:r>
            <w:r w:rsidR="00E32AFC" w:rsidRPr="006B0E8D">
              <w:rPr>
                <w:b/>
              </w:rPr>
              <w:t xml:space="preserve"> w Krakowie</w:t>
            </w:r>
            <w:r w:rsidR="009658F9">
              <w:rPr>
                <w:b/>
              </w:rPr>
              <w:t>, ul. Tyniecka 6, 30-319 Kraków</w:t>
            </w:r>
            <w:bookmarkStart w:id="0" w:name="_GoBack"/>
            <w:bookmarkEnd w:id="0"/>
          </w:p>
          <w:p w:rsidR="007660DA" w:rsidRPr="00824F17" w:rsidRDefault="007660DA" w:rsidP="00254BBA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2"/>
                <w:szCs w:val="22"/>
              </w:rPr>
            </w:pPr>
            <w:r w:rsidRPr="00513176">
              <w:rPr>
                <w:rFonts w:ascii="Calibri" w:hAnsi="Calibri" w:cs="Segoe UI"/>
                <w:sz w:val="22"/>
                <w:szCs w:val="22"/>
              </w:rPr>
              <w:t xml:space="preserve">Oświadczam, że spełniam warunki udziału określone w zapytaniu ofertowym. 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</w:rPr>
            </w:pPr>
            <w:r w:rsidRPr="00513176">
              <w:rPr>
                <w:rFonts w:ascii="Georgia" w:hAnsi="Georgia"/>
                <w:color w:val="151515"/>
                <w:sz w:val="21"/>
                <w:szCs w:val="21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 xml:space="preserve">         (</w:t>
      </w:r>
      <w:r w:rsidRPr="001275A4">
        <w:rPr>
          <w:rFonts w:ascii="Calibri" w:hAnsi="Calibri" w:cs="Segoe UI"/>
          <w:b/>
          <w:sz w:val="20"/>
          <w:szCs w:val="20"/>
        </w:rPr>
        <w:t>podpis)</w:t>
      </w:r>
    </w:p>
    <w:p w:rsidR="00913C40" w:rsidRDefault="00913C40"/>
    <w:sectPr w:rsidR="0091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6"/>
    <w:rsid w:val="004A6DBE"/>
    <w:rsid w:val="005749E7"/>
    <w:rsid w:val="006B0E8D"/>
    <w:rsid w:val="007660DA"/>
    <w:rsid w:val="00913C40"/>
    <w:rsid w:val="009658F9"/>
    <w:rsid w:val="00DC2BE6"/>
    <w:rsid w:val="00E32AFC"/>
    <w:rsid w:val="00E8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59CE"/>
  <w15:chartTrackingRefBased/>
  <w15:docId w15:val="{4996F29C-0334-4400-9EFF-9DFD592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8</cp:revision>
  <dcterms:created xsi:type="dcterms:W3CDTF">2022-06-01T08:41:00Z</dcterms:created>
  <dcterms:modified xsi:type="dcterms:W3CDTF">2022-06-21T13:21:00Z</dcterms:modified>
</cp:coreProperties>
</file>